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25" w:rsidRDefault="00795025" w:rsidP="00795025">
      <w:pPr>
        <w:pStyle w:val="1"/>
        <w:spacing w:before="75"/>
        <w:ind w:left="0" w:right="0"/>
        <w:jc w:val="both"/>
      </w:pPr>
    </w:p>
    <w:p w:rsidR="00795025" w:rsidRDefault="00795025" w:rsidP="00795025">
      <w:pPr>
        <w:pStyle w:val="1"/>
        <w:spacing w:before="75"/>
        <w:ind w:left="709" w:right="0"/>
        <w:jc w:val="both"/>
      </w:pPr>
      <w:r w:rsidRPr="00795025"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18pt" o:ole="">
            <v:imagedata r:id="rId6" o:title=""/>
          </v:shape>
          <o:OLEObject Type="Embed" ProgID="AcroExch.Document.DC" ShapeID="_x0000_i1025" DrawAspect="Content" ObjectID="_1747049169" r:id="rId7"/>
        </w:object>
      </w:r>
    </w:p>
    <w:p w:rsidR="00795025" w:rsidRDefault="00795025">
      <w:pPr>
        <w:pStyle w:val="1"/>
        <w:spacing w:before="75"/>
        <w:ind w:left="4161" w:right="0"/>
        <w:jc w:val="both"/>
      </w:pPr>
    </w:p>
    <w:p w:rsidR="00795025" w:rsidRDefault="00795025">
      <w:pPr>
        <w:pStyle w:val="1"/>
        <w:spacing w:before="75"/>
        <w:ind w:left="4161" w:right="0"/>
        <w:jc w:val="both"/>
      </w:pPr>
    </w:p>
    <w:p w:rsidR="00795025" w:rsidRDefault="00795025">
      <w:pPr>
        <w:pStyle w:val="1"/>
        <w:spacing w:before="75"/>
        <w:ind w:left="4161" w:right="0"/>
        <w:jc w:val="both"/>
      </w:pPr>
    </w:p>
    <w:p w:rsidR="00795025" w:rsidRDefault="00795025" w:rsidP="00795025">
      <w:pPr>
        <w:pStyle w:val="1"/>
        <w:spacing w:before="75"/>
        <w:ind w:left="0" w:right="0"/>
        <w:jc w:val="both"/>
      </w:pPr>
    </w:p>
    <w:p w:rsidR="00795025" w:rsidRDefault="00795025" w:rsidP="00795025">
      <w:pPr>
        <w:pStyle w:val="1"/>
        <w:spacing w:before="75"/>
        <w:ind w:left="0" w:right="0"/>
        <w:jc w:val="both"/>
      </w:pPr>
    </w:p>
    <w:p w:rsidR="00795025" w:rsidRDefault="00795025" w:rsidP="00795025">
      <w:pPr>
        <w:pStyle w:val="1"/>
        <w:spacing w:before="75"/>
        <w:ind w:left="0" w:right="0"/>
        <w:jc w:val="both"/>
      </w:pPr>
      <w:bookmarkStart w:id="0" w:name="_GoBack"/>
      <w:bookmarkEnd w:id="0"/>
    </w:p>
    <w:p w:rsidR="001043D4" w:rsidRDefault="00BF1ABA">
      <w:pPr>
        <w:pStyle w:val="1"/>
        <w:spacing w:before="75"/>
        <w:ind w:left="4161" w:right="0"/>
        <w:jc w:val="both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1043D4" w:rsidRDefault="00BF1ABA">
      <w:pPr>
        <w:pStyle w:val="a3"/>
        <w:spacing w:before="47" w:line="276" w:lineRule="auto"/>
        <w:ind w:left="800" w:right="709" w:firstLine="56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</w:t>
      </w:r>
      <w:r w:rsidR="00DA0BCB">
        <w:t>отехника</w:t>
      </w:r>
      <w:r>
        <w:t>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личностного,</w:t>
      </w:r>
      <w:r>
        <w:rPr>
          <w:spacing w:val="-6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-7"/>
        </w:rPr>
        <w:t xml:space="preserve"> </w:t>
      </w:r>
      <w:r>
        <w:t>характера.</w:t>
      </w:r>
    </w:p>
    <w:p w:rsidR="001043D4" w:rsidRDefault="00BF1ABA">
      <w:pPr>
        <w:pStyle w:val="3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1043D4" w:rsidRDefault="00BF1ABA">
      <w:pPr>
        <w:pStyle w:val="a4"/>
        <w:numPr>
          <w:ilvl w:val="0"/>
          <w:numId w:val="2"/>
        </w:numPr>
        <w:tabs>
          <w:tab w:val="left" w:pos="1509"/>
        </w:tabs>
        <w:spacing w:before="37" w:line="276" w:lineRule="auto"/>
        <w:ind w:right="703" w:firstLine="56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конструирования;</w:t>
      </w:r>
    </w:p>
    <w:p w:rsidR="001043D4" w:rsidRDefault="00BF1ABA">
      <w:pPr>
        <w:pStyle w:val="a4"/>
        <w:numPr>
          <w:ilvl w:val="0"/>
          <w:numId w:val="2"/>
        </w:numPr>
        <w:tabs>
          <w:tab w:val="left" w:pos="1509"/>
        </w:tabs>
        <w:spacing w:before="1" w:line="276" w:lineRule="auto"/>
        <w:ind w:right="715" w:firstLine="567"/>
        <w:rPr>
          <w:sz w:val="24"/>
        </w:rPr>
      </w:pPr>
      <w:r>
        <w:rPr>
          <w:sz w:val="24"/>
        </w:rPr>
        <w:t>применение полученных знаний и компетенций на практике в процессе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1043D4" w:rsidRDefault="00BF1ABA">
      <w:pPr>
        <w:pStyle w:val="3"/>
        <w:spacing w:before="1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1043D4" w:rsidRDefault="00BF1ABA">
      <w:pPr>
        <w:pStyle w:val="a3"/>
        <w:spacing w:before="40"/>
        <w:ind w:left="1368"/>
        <w:jc w:val="both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самоконтролю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саморазвитию;</w:t>
      </w:r>
    </w:p>
    <w:p w:rsidR="001043D4" w:rsidRDefault="00BF1ABA">
      <w:pPr>
        <w:pStyle w:val="a4"/>
        <w:numPr>
          <w:ilvl w:val="0"/>
          <w:numId w:val="1"/>
        </w:numPr>
        <w:tabs>
          <w:tab w:val="left" w:pos="1489"/>
        </w:tabs>
        <w:spacing w:line="276" w:lineRule="auto"/>
        <w:ind w:right="756" w:firstLine="567"/>
        <w:rPr>
          <w:i/>
          <w:sz w:val="24"/>
        </w:rPr>
      </w:pPr>
      <w:r>
        <w:rPr>
          <w:i/>
          <w:spacing w:val="-1"/>
          <w:sz w:val="24"/>
        </w:rPr>
        <w:t>способность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дальнейшую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траекторию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 базе ориентировки в мире профессий и профессиональных предпочтений, с 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устойчивых 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интересов;</w:t>
      </w:r>
    </w:p>
    <w:p w:rsidR="001043D4" w:rsidRDefault="00BF1ABA">
      <w:pPr>
        <w:pStyle w:val="a4"/>
        <w:numPr>
          <w:ilvl w:val="0"/>
          <w:numId w:val="1"/>
        </w:numPr>
        <w:tabs>
          <w:tab w:val="left" w:pos="1573"/>
        </w:tabs>
        <w:spacing w:before="0" w:line="276" w:lineRule="auto"/>
        <w:ind w:right="710" w:firstLine="56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 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 мира.</w:t>
      </w:r>
    </w:p>
    <w:p w:rsidR="001043D4" w:rsidRDefault="00BF1ABA">
      <w:pPr>
        <w:pStyle w:val="3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результаты.</w:t>
      </w:r>
    </w:p>
    <w:p w:rsidR="001043D4" w:rsidRDefault="00BF1ABA">
      <w:pPr>
        <w:spacing w:before="40"/>
        <w:ind w:left="1368"/>
        <w:jc w:val="both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научатся</w:t>
      </w:r>
    </w:p>
    <w:p w:rsidR="001043D4" w:rsidRDefault="00BF1ABA">
      <w:pPr>
        <w:pStyle w:val="a4"/>
        <w:numPr>
          <w:ilvl w:val="0"/>
          <w:numId w:val="1"/>
        </w:numPr>
        <w:tabs>
          <w:tab w:val="left" w:pos="1501"/>
        </w:tabs>
        <w:ind w:left="1501" w:hanging="13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результаты;</w:t>
      </w:r>
    </w:p>
    <w:p w:rsidR="001043D4" w:rsidRDefault="00BF1ABA">
      <w:pPr>
        <w:pStyle w:val="a4"/>
        <w:numPr>
          <w:ilvl w:val="0"/>
          <w:numId w:val="1"/>
        </w:numPr>
        <w:tabs>
          <w:tab w:val="left" w:pos="1509"/>
        </w:tabs>
        <w:spacing w:line="278" w:lineRule="auto"/>
        <w:ind w:right="718" w:firstLine="567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4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1043D4" w:rsidRDefault="00BF1ABA">
      <w:pPr>
        <w:pStyle w:val="a4"/>
        <w:numPr>
          <w:ilvl w:val="0"/>
          <w:numId w:val="1"/>
        </w:numPr>
        <w:tabs>
          <w:tab w:val="left" w:pos="1509"/>
        </w:tabs>
        <w:spacing w:before="0" w:line="276" w:lineRule="auto"/>
        <w:ind w:right="711" w:firstLine="56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ориентиры,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 задачи и 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указывая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обосновывая логическую 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шагов.</w:t>
      </w:r>
    </w:p>
    <w:p w:rsidR="001043D4" w:rsidRDefault="00BF1ABA">
      <w:pPr>
        <w:pStyle w:val="1"/>
        <w:ind w:left="3705" w:right="0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1043D4" w:rsidRDefault="00BF1ABA">
      <w:pPr>
        <w:pStyle w:val="a3"/>
        <w:spacing w:before="43" w:line="276" w:lineRule="auto"/>
        <w:ind w:left="800" w:right="710" w:firstLine="567"/>
        <w:jc w:val="both"/>
      </w:pPr>
      <w:r>
        <w:rPr>
          <w:b/>
        </w:rPr>
        <w:t xml:space="preserve">Модуль 1. Роботы. </w:t>
      </w:r>
      <w:r>
        <w:t>Роль инженерии в современном мире. Что такое робот. Понятие</w:t>
      </w:r>
      <w:r>
        <w:rPr>
          <w:spacing w:val="1"/>
        </w:rPr>
        <w:t xml:space="preserve"> </w:t>
      </w:r>
      <w:r>
        <w:t>термина «робот». Робот-</w:t>
      </w:r>
      <w:proofErr w:type="spellStart"/>
      <w:r>
        <w:t>андроид</w:t>
      </w:r>
      <w:proofErr w:type="spellEnd"/>
      <w:r>
        <w:t>. Применение роботов. Управление роботом.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российские роботы, краткая характеристика роботов. Важные характеристики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конструировании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моделировании.</w:t>
      </w:r>
    </w:p>
    <w:p w:rsidR="001043D4" w:rsidRDefault="00BF1ABA">
      <w:pPr>
        <w:spacing w:before="3" w:line="276" w:lineRule="auto"/>
        <w:ind w:left="800" w:right="710" w:firstLine="567"/>
        <w:jc w:val="both"/>
        <w:rPr>
          <w:sz w:val="24"/>
        </w:rPr>
      </w:pPr>
      <w:r>
        <w:rPr>
          <w:b/>
          <w:sz w:val="24"/>
        </w:rPr>
        <w:t xml:space="preserve">Модуль 2. Робототехника. </w:t>
      </w:r>
      <w:r>
        <w:rPr>
          <w:i/>
          <w:sz w:val="24"/>
        </w:rPr>
        <w:t>Робототехника и её законы</w:t>
      </w:r>
      <w:r>
        <w:rPr>
          <w:b/>
          <w:sz w:val="24"/>
        </w:rPr>
        <w:t xml:space="preserve">. </w:t>
      </w:r>
      <w:r>
        <w:rPr>
          <w:sz w:val="24"/>
        </w:rPr>
        <w:t>Понятие «робототехника».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(правила)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робототехники,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смысл.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робототехника.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робототехнический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Мастерская». </w:t>
      </w:r>
      <w:r>
        <w:rPr>
          <w:sz w:val="24"/>
        </w:rPr>
        <w:t>Обзор образовательного комплекта «СТЕМ Мастерская</w:t>
      </w:r>
      <w:r>
        <w:rPr>
          <w:b/>
          <w:sz w:val="24"/>
        </w:rPr>
        <w:t xml:space="preserve">». </w:t>
      </w:r>
      <w:r>
        <w:rPr>
          <w:sz w:val="24"/>
        </w:rPr>
        <w:t>Исполнительные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конструировании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моделировании.</w:t>
      </w:r>
    </w:p>
    <w:p w:rsidR="001043D4" w:rsidRDefault="00BF1ABA">
      <w:pPr>
        <w:spacing w:line="276" w:lineRule="auto"/>
        <w:ind w:left="800" w:right="703" w:firstLine="567"/>
        <w:jc w:val="both"/>
        <w:rPr>
          <w:sz w:val="24"/>
        </w:rPr>
      </w:pPr>
      <w:r>
        <w:rPr>
          <w:b/>
          <w:sz w:val="24"/>
        </w:rPr>
        <w:t xml:space="preserve">Модуль 3. Программирование роботов. </w:t>
      </w:r>
      <w:r>
        <w:rPr>
          <w:i/>
          <w:sz w:val="24"/>
        </w:rPr>
        <w:t>Робототехника и промышленные роботы.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САПР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Fusion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360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Мастерская».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Fusion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360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(куб,</w:t>
      </w:r>
      <w:r>
        <w:rPr>
          <w:spacing w:val="1"/>
          <w:sz w:val="24"/>
        </w:rPr>
        <w:t xml:space="preserve"> </w:t>
      </w:r>
      <w:r>
        <w:rPr>
          <w:sz w:val="24"/>
        </w:rPr>
        <w:t>шар).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чертежами.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6"/>
          <w:sz w:val="24"/>
        </w:rPr>
        <w:t xml:space="preserve"> </w:t>
      </w:r>
      <w:r>
        <w:rPr>
          <w:sz w:val="24"/>
        </w:rPr>
        <w:t>манипулятора.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Программирование.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 xml:space="preserve"> IDE.</w:t>
      </w:r>
    </w:p>
    <w:p w:rsidR="001043D4" w:rsidRDefault="00BF1ABA">
      <w:pPr>
        <w:spacing w:line="276" w:lineRule="auto"/>
        <w:ind w:left="800" w:right="706" w:firstLine="567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Прикладная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робототехника.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Мастерская».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Delta</w:t>
      </w:r>
      <w:proofErr w:type="spellEnd"/>
      <w:r>
        <w:rPr>
          <w:i/>
          <w:sz w:val="24"/>
        </w:rPr>
        <w:t>-кинематикой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Обзор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Delta</w:t>
      </w:r>
      <w:proofErr w:type="spellEnd"/>
      <w:r>
        <w:rPr>
          <w:sz w:val="24"/>
        </w:rPr>
        <w:t>-робота.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кинематики </w:t>
      </w:r>
      <w:proofErr w:type="spellStart"/>
      <w:r>
        <w:rPr>
          <w:sz w:val="24"/>
        </w:rPr>
        <w:t>Delta</w:t>
      </w:r>
      <w:proofErr w:type="spellEnd"/>
      <w:r>
        <w:rPr>
          <w:sz w:val="24"/>
        </w:rPr>
        <w:t xml:space="preserve">-робота. Устройство </w:t>
      </w:r>
      <w:proofErr w:type="spellStart"/>
      <w:r>
        <w:rPr>
          <w:sz w:val="24"/>
        </w:rPr>
        <w:t>Delta</w:t>
      </w:r>
      <w:proofErr w:type="spellEnd"/>
      <w:r>
        <w:rPr>
          <w:sz w:val="24"/>
        </w:rPr>
        <w:t>-робота. Разработка управляющей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Техническое зрение. </w:t>
      </w:r>
      <w:r>
        <w:rPr>
          <w:i/>
          <w:sz w:val="24"/>
        </w:rPr>
        <w:t xml:space="preserve">SCARA-манипулятор. </w:t>
      </w:r>
      <w:r>
        <w:rPr>
          <w:sz w:val="24"/>
        </w:rPr>
        <w:t>Обзор SCARA-манипулятора. Обратная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кинематики</w:t>
      </w:r>
      <w:r>
        <w:rPr>
          <w:spacing w:val="25"/>
          <w:sz w:val="24"/>
        </w:rPr>
        <w:t xml:space="preserve"> </w:t>
      </w:r>
      <w:r>
        <w:rPr>
          <w:sz w:val="24"/>
        </w:rPr>
        <w:t>SCARA-манипулятора.</w:t>
      </w:r>
      <w:r>
        <w:rPr>
          <w:spacing w:val="5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53"/>
          <w:sz w:val="24"/>
        </w:rPr>
        <w:t xml:space="preserve"> </w:t>
      </w:r>
      <w:r>
        <w:rPr>
          <w:sz w:val="24"/>
        </w:rPr>
        <w:t>SCARA-манипулятора.</w:t>
      </w:r>
      <w:r>
        <w:rPr>
          <w:spacing w:val="53"/>
          <w:sz w:val="24"/>
        </w:rPr>
        <w:t xml:space="preserve"> </w:t>
      </w:r>
      <w:r>
        <w:rPr>
          <w:sz w:val="24"/>
        </w:rPr>
        <w:t>Разработка</w:t>
      </w:r>
    </w:p>
    <w:p w:rsidR="001043D4" w:rsidRDefault="001043D4">
      <w:pPr>
        <w:spacing w:line="276" w:lineRule="auto"/>
        <w:jc w:val="both"/>
        <w:rPr>
          <w:sz w:val="24"/>
        </w:rPr>
        <w:sectPr w:rsidR="001043D4">
          <w:pgSz w:w="11910" w:h="16840"/>
          <w:pgMar w:top="1040" w:right="140" w:bottom="280" w:left="900" w:header="720" w:footer="720" w:gutter="0"/>
          <w:cols w:space="720"/>
        </w:sectPr>
      </w:pPr>
    </w:p>
    <w:p w:rsidR="001043D4" w:rsidRDefault="00BF1ABA">
      <w:pPr>
        <w:pStyle w:val="a3"/>
        <w:spacing w:before="72" w:line="276" w:lineRule="auto"/>
        <w:ind w:left="800" w:right="705"/>
        <w:jc w:val="both"/>
      </w:pPr>
      <w:r>
        <w:lastRenderedPageBreak/>
        <w:t>управляющей программы. STEWART-платформа. Обзор платформы Стюарта.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кинематики.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Стюарта.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 xml:space="preserve">программы. </w:t>
      </w:r>
      <w:r>
        <w:rPr>
          <w:i/>
        </w:rPr>
        <w:t xml:space="preserve">Робототехнический комплект с контроллером </w:t>
      </w:r>
      <w:proofErr w:type="spellStart"/>
      <w:r>
        <w:rPr>
          <w:i/>
        </w:rPr>
        <w:t>Arduino</w:t>
      </w:r>
      <w:proofErr w:type="spellEnd"/>
      <w:r>
        <w:rPr>
          <w:i/>
        </w:rPr>
        <w:t xml:space="preserve">. </w:t>
      </w:r>
      <w:r>
        <w:t>Базовая мобильная</w:t>
      </w:r>
      <w:r>
        <w:rPr>
          <w:spacing w:val="1"/>
        </w:rPr>
        <w:t xml:space="preserve"> </w:t>
      </w:r>
      <w:r>
        <w:t>конструкция:</w:t>
      </w:r>
      <w:r>
        <w:rPr>
          <w:spacing w:val="-4"/>
        </w:rPr>
        <w:t xml:space="preserve"> </w:t>
      </w:r>
      <w:r>
        <w:t>сборка, программирование. Тестирование.</w:t>
      </w:r>
    </w:p>
    <w:p w:rsidR="001043D4" w:rsidRDefault="00BF1ABA">
      <w:pPr>
        <w:spacing w:before="7" w:line="276" w:lineRule="auto"/>
        <w:ind w:left="800" w:right="716" w:firstLine="567"/>
        <w:jc w:val="both"/>
        <w:rPr>
          <w:b/>
          <w:sz w:val="24"/>
        </w:rPr>
      </w:pPr>
      <w:r>
        <w:rPr>
          <w:b/>
          <w:sz w:val="24"/>
        </w:rPr>
        <w:t>Проектная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выставка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робототехнике.</w:t>
      </w:r>
    </w:p>
    <w:p w:rsidR="001043D4" w:rsidRDefault="001043D4">
      <w:pPr>
        <w:pStyle w:val="a3"/>
        <w:spacing w:before="5"/>
        <w:rPr>
          <w:b/>
          <w:sz w:val="27"/>
        </w:rPr>
      </w:pPr>
    </w:p>
    <w:p w:rsidR="001043D4" w:rsidRDefault="00BF1ABA">
      <w:pPr>
        <w:pStyle w:val="1"/>
        <w:spacing w:before="1" w:after="47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992"/>
        <w:gridCol w:w="1276"/>
        <w:gridCol w:w="847"/>
        <w:gridCol w:w="2660"/>
      </w:tblGrid>
      <w:tr w:rsidR="001043D4">
        <w:trPr>
          <w:trHeight w:val="318"/>
        </w:trPr>
        <w:tc>
          <w:tcPr>
            <w:tcW w:w="3797" w:type="dxa"/>
            <w:vMerge w:val="restart"/>
          </w:tcPr>
          <w:p w:rsidR="001043D4" w:rsidRDefault="00BF1ABA">
            <w:pPr>
              <w:pStyle w:val="TableParagraph"/>
              <w:spacing w:line="275" w:lineRule="exact"/>
              <w:ind w:left="12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115" w:type="dxa"/>
            <w:gridSpan w:val="3"/>
          </w:tcPr>
          <w:p w:rsidR="001043D4" w:rsidRDefault="00BF1ABA">
            <w:pPr>
              <w:pStyle w:val="TableParagraph"/>
              <w:spacing w:line="275" w:lineRule="exact"/>
              <w:ind w:left="6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60" w:type="dxa"/>
            <w:vMerge w:val="restart"/>
          </w:tcPr>
          <w:p w:rsidR="001043D4" w:rsidRDefault="00BF1ABA">
            <w:pPr>
              <w:pStyle w:val="TableParagraph"/>
              <w:spacing w:line="275" w:lineRule="exact"/>
              <w:ind w:left="153" w:right="13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3D4" w:rsidRDefault="00BF1ABA">
            <w:pPr>
              <w:pStyle w:val="TableParagraph"/>
              <w:spacing w:before="40"/>
              <w:ind w:left="157" w:right="82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1043D4">
        <w:trPr>
          <w:trHeight w:val="317"/>
        </w:trPr>
        <w:tc>
          <w:tcPr>
            <w:tcW w:w="3797" w:type="dxa"/>
            <w:vMerge/>
            <w:tcBorders>
              <w:top w:val="nil"/>
            </w:tcBorders>
          </w:tcPr>
          <w:p w:rsidR="001043D4" w:rsidRDefault="001043D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1043D4" w:rsidRDefault="00BF1ABA">
            <w:pPr>
              <w:pStyle w:val="TableParagraph"/>
              <w:spacing w:line="275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1043D4" w:rsidRDefault="00BF1ABA">
            <w:pPr>
              <w:pStyle w:val="TableParagraph"/>
              <w:spacing w:line="275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47" w:type="dxa"/>
          </w:tcPr>
          <w:p w:rsidR="001043D4" w:rsidRDefault="00BF1ABA">
            <w:pPr>
              <w:pStyle w:val="TableParagraph"/>
              <w:spacing w:line="275" w:lineRule="exact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1043D4" w:rsidRDefault="001043D4">
            <w:pPr>
              <w:rPr>
                <w:sz w:val="2"/>
                <w:szCs w:val="2"/>
              </w:rPr>
            </w:pPr>
          </w:p>
        </w:tc>
      </w:tr>
      <w:tr w:rsidR="001043D4">
        <w:trPr>
          <w:trHeight w:val="277"/>
        </w:trPr>
        <w:tc>
          <w:tcPr>
            <w:tcW w:w="9572" w:type="dxa"/>
            <w:gridSpan w:val="5"/>
          </w:tcPr>
          <w:p w:rsidR="001043D4" w:rsidRDefault="00BF1ABA">
            <w:pPr>
              <w:pStyle w:val="TableParagraph"/>
              <w:spacing w:line="258" w:lineRule="exact"/>
              <w:ind w:left="2656" w:right="2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</w:p>
        </w:tc>
      </w:tr>
      <w:tr w:rsidR="001043D4">
        <w:trPr>
          <w:trHeight w:val="2758"/>
        </w:trPr>
        <w:tc>
          <w:tcPr>
            <w:tcW w:w="3797" w:type="dxa"/>
          </w:tcPr>
          <w:p w:rsidR="001043D4" w:rsidRDefault="00BF1ABA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Робот-</w:t>
            </w:r>
            <w:proofErr w:type="spellStart"/>
            <w:r>
              <w:rPr>
                <w:sz w:val="24"/>
              </w:rPr>
              <w:t>андроид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роботов.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043D4" w:rsidRDefault="00BF1ABA">
            <w:pPr>
              <w:pStyle w:val="TableParagraph"/>
              <w:tabs>
                <w:tab w:val="left" w:pos="3554"/>
              </w:tabs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моделировании.</w:t>
            </w:r>
          </w:p>
        </w:tc>
        <w:tc>
          <w:tcPr>
            <w:tcW w:w="992" w:type="dxa"/>
          </w:tcPr>
          <w:p w:rsidR="001043D4" w:rsidRDefault="00BF1ABA">
            <w:pPr>
              <w:pStyle w:val="TableParagraph"/>
              <w:spacing w:line="267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043D4" w:rsidRDefault="00BF1ABA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:rsidR="001043D4" w:rsidRDefault="00BF1ABA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0" w:type="dxa"/>
          </w:tcPr>
          <w:p w:rsidR="001043D4" w:rsidRDefault="00BF1ABA">
            <w:pPr>
              <w:pStyle w:val="TableParagraph"/>
              <w:spacing w:line="267" w:lineRule="exac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1043D4" w:rsidRDefault="00BF1ABA">
            <w:pPr>
              <w:pStyle w:val="TableParagraph"/>
              <w:ind w:left="157" w:right="133"/>
              <w:jc w:val="center"/>
              <w:rPr>
                <w:sz w:val="24"/>
              </w:rPr>
            </w:pPr>
            <w:r>
              <w:rPr>
                <w:sz w:val="24"/>
              </w:rPr>
              <w:t>/интерактивный 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1043D4" w:rsidRDefault="00BF1ABA">
            <w:pPr>
              <w:pStyle w:val="TableParagraph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«Роботы»</w:t>
            </w:r>
          </w:p>
        </w:tc>
      </w:tr>
      <w:tr w:rsidR="001043D4">
        <w:trPr>
          <w:trHeight w:val="274"/>
        </w:trPr>
        <w:tc>
          <w:tcPr>
            <w:tcW w:w="9572" w:type="dxa"/>
            <w:gridSpan w:val="5"/>
          </w:tcPr>
          <w:p w:rsidR="001043D4" w:rsidRDefault="00BF1ABA">
            <w:pPr>
              <w:pStyle w:val="TableParagraph"/>
              <w:spacing w:line="254" w:lineRule="exact"/>
              <w:ind w:left="2656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1043D4">
        <w:trPr>
          <w:trHeight w:val="4967"/>
        </w:trPr>
        <w:tc>
          <w:tcPr>
            <w:tcW w:w="3797" w:type="dxa"/>
          </w:tcPr>
          <w:p w:rsidR="001043D4" w:rsidRDefault="00BF1ABA">
            <w:pPr>
              <w:pStyle w:val="TableParagraph"/>
              <w:tabs>
                <w:tab w:val="left" w:pos="990"/>
                <w:tab w:val="left" w:pos="2333"/>
              </w:tabs>
              <w:ind w:left="106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Робототехника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«робототехника».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смысл.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  <w:p w:rsidR="001043D4" w:rsidRDefault="00BF1ABA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</w:p>
          <w:p w:rsidR="001043D4" w:rsidRDefault="00BF1ABA">
            <w:pPr>
              <w:pStyle w:val="TableParagraph"/>
              <w:tabs>
                <w:tab w:val="left" w:pos="2632"/>
              </w:tabs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робототехнический</w:t>
            </w:r>
            <w:r>
              <w:rPr>
                <w:b/>
                <w:sz w:val="24"/>
              </w:rPr>
              <w:tab/>
              <w:t>комплект</w:t>
            </w:r>
          </w:p>
          <w:p w:rsidR="001043D4" w:rsidRDefault="00BF1ABA">
            <w:pPr>
              <w:pStyle w:val="TableParagraph"/>
              <w:tabs>
                <w:tab w:val="left" w:pos="1154"/>
                <w:tab w:val="left" w:pos="2617"/>
                <w:tab w:val="left" w:pos="3052"/>
              </w:tabs>
              <w:ind w:left="106" w:right="101"/>
              <w:rPr>
                <w:sz w:val="24"/>
              </w:rPr>
            </w:pPr>
            <w:r>
              <w:rPr>
                <w:b/>
                <w:sz w:val="24"/>
              </w:rPr>
              <w:t>«СТЕМ</w:t>
            </w:r>
            <w:r>
              <w:rPr>
                <w:b/>
                <w:sz w:val="24"/>
              </w:rPr>
              <w:tab/>
              <w:t>Мастерская</w:t>
            </w:r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комплекта</w:t>
            </w:r>
          </w:p>
          <w:p w:rsidR="001043D4" w:rsidRDefault="00BF1ABA">
            <w:pPr>
              <w:pStyle w:val="TableParagraph"/>
              <w:tabs>
                <w:tab w:val="left" w:pos="2302"/>
                <w:tab w:val="left" w:pos="2506"/>
                <w:tab w:val="left" w:pos="255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«СТЕМ</w:t>
            </w:r>
            <w:r>
              <w:rPr>
                <w:sz w:val="24"/>
              </w:rPr>
              <w:tab/>
              <w:t>Мастерская</w:t>
            </w:r>
            <w:r>
              <w:rPr>
                <w:b/>
                <w:sz w:val="24"/>
              </w:rPr>
              <w:t>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043D4" w:rsidRDefault="00BF1ABA">
            <w:pPr>
              <w:pStyle w:val="TableParagraph"/>
              <w:tabs>
                <w:tab w:val="left" w:pos="3554"/>
              </w:tabs>
              <w:spacing w:line="276" w:lineRule="exac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моделировании.</w:t>
            </w:r>
          </w:p>
        </w:tc>
        <w:tc>
          <w:tcPr>
            <w:tcW w:w="992" w:type="dxa"/>
          </w:tcPr>
          <w:p w:rsidR="001043D4" w:rsidRDefault="006A584F">
            <w:pPr>
              <w:pStyle w:val="TableParagraph"/>
              <w:spacing w:line="271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1043D4" w:rsidRDefault="006A584F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1043D4" w:rsidRDefault="006A584F">
            <w:pPr>
              <w:pStyle w:val="TableParagraph"/>
              <w:spacing w:line="271" w:lineRule="exac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0" w:type="dxa"/>
          </w:tcPr>
          <w:p w:rsidR="001043D4" w:rsidRDefault="00BF1ABA">
            <w:pPr>
              <w:pStyle w:val="TableParagraph"/>
              <w:tabs>
                <w:tab w:val="left" w:pos="1883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беседа</w:t>
            </w:r>
          </w:p>
          <w:p w:rsidR="001043D4" w:rsidRDefault="00BF1ABA">
            <w:pPr>
              <w:pStyle w:val="TableParagraph"/>
              <w:tabs>
                <w:tab w:val="left" w:pos="1856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/интерактивный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</w:t>
            </w:r>
          </w:p>
          <w:p w:rsidR="001043D4" w:rsidRDefault="00BF1AB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</w:tr>
      <w:tr w:rsidR="001043D4">
        <w:trPr>
          <w:trHeight w:val="273"/>
        </w:trPr>
        <w:tc>
          <w:tcPr>
            <w:tcW w:w="9572" w:type="dxa"/>
            <w:gridSpan w:val="5"/>
          </w:tcPr>
          <w:p w:rsidR="001043D4" w:rsidRDefault="00BF1ABA">
            <w:pPr>
              <w:pStyle w:val="TableParagraph"/>
              <w:spacing w:line="254" w:lineRule="exact"/>
              <w:ind w:left="2656" w:right="2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</w:t>
            </w:r>
          </w:p>
        </w:tc>
      </w:tr>
      <w:tr w:rsidR="001043D4">
        <w:trPr>
          <w:trHeight w:val="1910"/>
        </w:trPr>
        <w:tc>
          <w:tcPr>
            <w:tcW w:w="3797" w:type="dxa"/>
          </w:tcPr>
          <w:p w:rsidR="001043D4" w:rsidRDefault="00BF1ABA">
            <w:pPr>
              <w:pStyle w:val="TableParagraph"/>
              <w:spacing w:before="3" w:line="276" w:lineRule="auto"/>
              <w:ind w:left="106" w:right="209"/>
              <w:rPr>
                <w:sz w:val="24"/>
              </w:rPr>
            </w:pPr>
            <w:r>
              <w:rPr>
                <w:b/>
                <w:sz w:val="24"/>
              </w:rPr>
              <w:t>Робототехника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промышленные роботы.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области и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роботов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43D4" w:rsidRDefault="00BF1ABA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1043D4" w:rsidRDefault="00BF1ABA">
            <w:pPr>
              <w:pStyle w:val="TableParagraph"/>
              <w:spacing w:before="4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САПР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Fusion</w:t>
            </w:r>
            <w:proofErr w:type="spellEnd"/>
          </w:p>
        </w:tc>
        <w:tc>
          <w:tcPr>
            <w:tcW w:w="992" w:type="dxa"/>
          </w:tcPr>
          <w:p w:rsidR="001043D4" w:rsidRDefault="006A584F">
            <w:pPr>
              <w:pStyle w:val="TableParagraph"/>
              <w:spacing w:line="271" w:lineRule="exact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1043D4" w:rsidRDefault="006A584F">
            <w:pPr>
              <w:pStyle w:val="TableParagraph"/>
              <w:spacing w:line="271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1043D4" w:rsidRDefault="006A584F">
            <w:pPr>
              <w:pStyle w:val="TableParagraph"/>
              <w:spacing w:line="271" w:lineRule="exac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0" w:type="dxa"/>
          </w:tcPr>
          <w:p w:rsidR="001043D4" w:rsidRDefault="001043D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043D4" w:rsidRDefault="001043D4">
      <w:pPr>
        <w:rPr>
          <w:sz w:val="24"/>
        </w:rPr>
        <w:sectPr w:rsidR="001043D4">
          <w:pgSz w:w="11910" w:h="16840"/>
          <w:pgMar w:top="104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992"/>
        <w:gridCol w:w="1276"/>
        <w:gridCol w:w="847"/>
        <w:gridCol w:w="2660"/>
      </w:tblGrid>
      <w:tr w:rsidR="001043D4">
        <w:trPr>
          <w:trHeight w:val="3174"/>
        </w:trPr>
        <w:tc>
          <w:tcPr>
            <w:tcW w:w="3797" w:type="dxa"/>
          </w:tcPr>
          <w:p w:rsidR="001043D4" w:rsidRDefault="00BF1ABA">
            <w:pPr>
              <w:pStyle w:val="TableParagraph"/>
              <w:spacing w:line="276" w:lineRule="auto"/>
              <w:ind w:left="106" w:right="20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360 на основе 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 «СТЕМ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Мастерская».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360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Создание простейшей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(куб, шар).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1043D4" w:rsidRDefault="00BF1ABA">
            <w:pPr>
              <w:pStyle w:val="TableParagraph"/>
              <w:spacing w:line="276" w:lineRule="auto"/>
              <w:ind w:left="106" w:right="181"/>
              <w:rPr>
                <w:sz w:val="24"/>
              </w:rPr>
            </w:pPr>
            <w:r>
              <w:rPr>
                <w:sz w:val="24"/>
              </w:rPr>
              <w:t>манипулятора.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Программирование. </w:t>
            </w:r>
            <w:r>
              <w:rPr>
                <w:sz w:val="24"/>
              </w:rPr>
              <w:t>Настройка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</w:p>
          <w:p w:rsidR="001043D4" w:rsidRDefault="00BF1AB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IDE.</w:t>
            </w:r>
          </w:p>
        </w:tc>
        <w:tc>
          <w:tcPr>
            <w:tcW w:w="992" w:type="dxa"/>
          </w:tcPr>
          <w:p w:rsidR="001043D4" w:rsidRDefault="001043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1043D4" w:rsidRDefault="001043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 w:rsidR="001043D4" w:rsidRDefault="001043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0" w:type="dxa"/>
          </w:tcPr>
          <w:p w:rsidR="001043D4" w:rsidRDefault="001043D4">
            <w:pPr>
              <w:pStyle w:val="TableParagraph"/>
              <w:ind w:left="0"/>
              <w:rPr>
                <w:sz w:val="24"/>
              </w:rPr>
            </w:pPr>
          </w:p>
        </w:tc>
      </w:tr>
      <w:tr w:rsidR="001043D4">
        <w:trPr>
          <w:trHeight w:val="274"/>
        </w:trPr>
        <w:tc>
          <w:tcPr>
            <w:tcW w:w="9572" w:type="dxa"/>
            <w:gridSpan w:val="5"/>
          </w:tcPr>
          <w:p w:rsidR="001043D4" w:rsidRDefault="00BF1ABA">
            <w:pPr>
              <w:pStyle w:val="TableParagraph"/>
              <w:spacing w:line="254" w:lineRule="exact"/>
              <w:ind w:left="2656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1043D4">
        <w:trPr>
          <w:trHeight w:val="6627"/>
        </w:trPr>
        <w:tc>
          <w:tcPr>
            <w:tcW w:w="3797" w:type="dxa"/>
          </w:tcPr>
          <w:p w:rsidR="001043D4" w:rsidRDefault="00BF1ABA">
            <w:pPr>
              <w:pStyle w:val="TableParagraph"/>
              <w:spacing w:line="272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Образовательный      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</w:p>
          <w:p w:rsidR="001043D4" w:rsidRDefault="00BF1ABA">
            <w:pPr>
              <w:pStyle w:val="TableParagraph"/>
              <w:tabs>
                <w:tab w:val="left" w:pos="2332"/>
              </w:tabs>
              <w:ind w:left="106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«СТЕМ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Мастерская».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Delta</w:t>
            </w:r>
            <w:proofErr w:type="spellEnd"/>
            <w:r>
              <w:rPr>
                <w:b/>
                <w:sz w:val="24"/>
              </w:rPr>
              <w:t xml:space="preserve">-кинематикой. </w:t>
            </w:r>
            <w:r>
              <w:rPr>
                <w:sz w:val="24"/>
              </w:rPr>
              <w:t xml:space="preserve">Обзор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-робота.</w:t>
            </w:r>
          </w:p>
          <w:p w:rsidR="001043D4" w:rsidRDefault="00BF1ABA">
            <w:pPr>
              <w:pStyle w:val="TableParagraph"/>
              <w:tabs>
                <w:tab w:val="left" w:pos="2332"/>
              </w:tabs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-робота.</w:t>
            </w:r>
          </w:p>
          <w:p w:rsidR="001043D4" w:rsidRDefault="00BF1ABA">
            <w:pPr>
              <w:pStyle w:val="TableParagraph"/>
              <w:tabs>
                <w:tab w:val="left" w:pos="1177"/>
                <w:tab w:val="left" w:pos="2269"/>
                <w:tab w:val="left" w:pos="2490"/>
                <w:tab w:val="left" w:pos="2716"/>
                <w:tab w:val="left" w:pos="2808"/>
                <w:tab w:val="left" w:pos="299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 Техническое зрение.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SCARA-манипулятор.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SCARA-манипулятора.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z w:val="24"/>
              </w:rPr>
              <w:tab/>
              <w:t>кинематики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SCARA-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SCARA-манипулятора.</w:t>
            </w:r>
          </w:p>
          <w:p w:rsidR="001043D4" w:rsidRDefault="00BF1ABA">
            <w:pPr>
              <w:pStyle w:val="TableParagraph"/>
              <w:tabs>
                <w:tab w:val="left" w:pos="226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управляющей</w:t>
            </w:r>
          </w:p>
          <w:p w:rsidR="001043D4" w:rsidRDefault="00BF1ABA">
            <w:pPr>
              <w:pStyle w:val="TableParagraph"/>
              <w:tabs>
                <w:tab w:val="left" w:pos="1721"/>
                <w:tab w:val="left" w:pos="246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STEWART-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Стюарта.</w:t>
            </w:r>
            <w:r>
              <w:rPr>
                <w:sz w:val="24"/>
              </w:rPr>
              <w:tab/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Устройство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Стюарта.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контроллером</w:t>
            </w:r>
            <w:r>
              <w:rPr>
                <w:b/>
                <w:spacing w:val="8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</w:p>
          <w:p w:rsidR="001043D4" w:rsidRDefault="00BF1ABA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992" w:type="dxa"/>
          </w:tcPr>
          <w:p w:rsidR="001043D4" w:rsidRDefault="006A584F">
            <w:pPr>
              <w:pStyle w:val="TableParagraph"/>
              <w:spacing w:line="268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1043D4" w:rsidRDefault="006A584F"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:rsidR="001043D4" w:rsidRDefault="006A584F">
            <w:pPr>
              <w:pStyle w:val="TableParagraph"/>
              <w:spacing w:line="268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0" w:type="dxa"/>
          </w:tcPr>
          <w:p w:rsidR="001043D4" w:rsidRDefault="00BF1ABA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 (выставка)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1043D4">
        <w:trPr>
          <w:trHeight w:val="278"/>
        </w:trPr>
        <w:tc>
          <w:tcPr>
            <w:tcW w:w="9572" w:type="dxa"/>
            <w:gridSpan w:val="5"/>
          </w:tcPr>
          <w:p w:rsidR="001043D4" w:rsidRDefault="00BF1ABA" w:rsidP="005E1C12">
            <w:pPr>
              <w:pStyle w:val="TableParagraph"/>
              <w:spacing w:line="258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робототехнике</w:t>
            </w:r>
            <w:r>
              <w:rPr>
                <w:b/>
                <w:spacing w:val="56"/>
                <w:sz w:val="24"/>
              </w:rPr>
              <w:t xml:space="preserve"> </w:t>
            </w:r>
            <w:r w:rsidR="005E1C1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ч</w:t>
            </w:r>
          </w:p>
        </w:tc>
      </w:tr>
      <w:tr w:rsidR="001043D4">
        <w:trPr>
          <w:trHeight w:val="277"/>
        </w:trPr>
        <w:tc>
          <w:tcPr>
            <w:tcW w:w="3797" w:type="dxa"/>
          </w:tcPr>
          <w:p w:rsidR="001043D4" w:rsidRDefault="00BF1ABA">
            <w:pPr>
              <w:pStyle w:val="TableParagraph"/>
              <w:spacing w:line="258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1043D4" w:rsidRDefault="005E1C12">
            <w:pPr>
              <w:pStyle w:val="TableParagraph"/>
              <w:spacing w:line="258" w:lineRule="exact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</w:tcPr>
          <w:p w:rsidR="001043D4" w:rsidRDefault="005E1C12">
            <w:pPr>
              <w:pStyle w:val="TableParagraph"/>
              <w:spacing w:line="258" w:lineRule="exact"/>
              <w:ind w:left="5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7" w:type="dxa"/>
          </w:tcPr>
          <w:p w:rsidR="001043D4" w:rsidRDefault="005E1C12">
            <w:pPr>
              <w:pStyle w:val="TableParagraph"/>
              <w:spacing w:line="258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60" w:type="dxa"/>
          </w:tcPr>
          <w:p w:rsidR="001043D4" w:rsidRDefault="001043D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43D4" w:rsidRDefault="001043D4">
      <w:pPr>
        <w:rPr>
          <w:sz w:val="20"/>
        </w:rPr>
        <w:sectPr w:rsidR="001043D4">
          <w:pgSz w:w="11910" w:h="16840"/>
          <w:pgMar w:top="1120" w:right="140" w:bottom="280" w:left="900" w:header="720" w:footer="720" w:gutter="0"/>
          <w:cols w:space="720"/>
        </w:sectPr>
      </w:pPr>
    </w:p>
    <w:p w:rsidR="001043D4" w:rsidRDefault="00BF1ABA">
      <w:pPr>
        <w:spacing w:before="75" w:after="52"/>
        <w:ind w:left="413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801"/>
        <w:gridCol w:w="1692"/>
        <w:gridCol w:w="1984"/>
      </w:tblGrid>
      <w:tr w:rsidR="001043D4">
        <w:trPr>
          <w:trHeight w:val="553"/>
        </w:trPr>
        <w:tc>
          <w:tcPr>
            <w:tcW w:w="1096" w:type="dxa"/>
          </w:tcPr>
          <w:p w:rsidR="001043D4" w:rsidRDefault="00BF1ABA"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1043D4" w:rsidRDefault="00BF1ABA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1" w:lineRule="exact"/>
              <w:ind w:left="1701" w:right="169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1043D4" w:rsidRDefault="00BF1ABA">
            <w:pPr>
              <w:pStyle w:val="TableParagraph"/>
              <w:spacing w:line="263" w:lineRule="exact"/>
              <w:ind w:left="45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043D4">
        <w:trPr>
          <w:trHeight w:val="274"/>
        </w:trPr>
        <w:tc>
          <w:tcPr>
            <w:tcW w:w="9573" w:type="dxa"/>
            <w:gridSpan w:val="4"/>
          </w:tcPr>
          <w:p w:rsidR="001043D4" w:rsidRDefault="00BF1ABA">
            <w:pPr>
              <w:pStyle w:val="TableParagraph"/>
              <w:spacing w:line="254" w:lineRule="exact"/>
              <w:ind w:left="2429" w:right="2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</w:p>
        </w:tc>
      </w:tr>
      <w:tr w:rsidR="001043D4">
        <w:trPr>
          <w:trHeight w:val="1106"/>
        </w:trPr>
        <w:tc>
          <w:tcPr>
            <w:tcW w:w="1096" w:type="dxa"/>
          </w:tcPr>
          <w:p w:rsidR="001043D4" w:rsidRDefault="00BF1ABA">
            <w:pPr>
              <w:pStyle w:val="TableParagraph"/>
              <w:spacing w:line="271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«робот».</w:t>
            </w:r>
          </w:p>
          <w:p w:rsidR="001043D4" w:rsidRDefault="00BF1ABA">
            <w:pPr>
              <w:pStyle w:val="TableParagraph"/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Робот-</w:t>
            </w:r>
            <w:proofErr w:type="spellStart"/>
            <w:r>
              <w:rPr>
                <w:sz w:val="24"/>
              </w:rPr>
              <w:t>андроид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роботом.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92" w:right="161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1043D4">
        <w:trPr>
          <w:trHeight w:val="1378"/>
        </w:trPr>
        <w:tc>
          <w:tcPr>
            <w:tcW w:w="1096" w:type="dxa"/>
          </w:tcPr>
          <w:p w:rsidR="001043D4" w:rsidRDefault="00BF1ABA">
            <w:pPr>
              <w:pStyle w:val="TableParagraph"/>
              <w:spacing w:line="267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Первые российские роботы, 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роботов. 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1043D4" w:rsidRDefault="00BF1ABA" w:rsidP="006A584F"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моделировании.</w:t>
            </w:r>
            <w:r w:rsidR="006A584F">
              <w:rPr>
                <w:sz w:val="24"/>
              </w:rPr>
              <w:t xml:space="preserve"> 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93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1043D4" w:rsidRDefault="00BF1ABA">
            <w:pPr>
              <w:pStyle w:val="TableParagraph"/>
              <w:ind w:left="112" w:right="100" w:firstLine="1"/>
              <w:jc w:val="center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«Роботы»</w:t>
            </w:r>
          </w:p>
        </w:tc>
      </w:tr>
      <w:tr w:rsidR="001043D4">
        <w:trPr>
          <w:trHeight w:val="278"/>
        </w:trPr>
        <w:tc>
          <w:tcPr>
            <w:tcW w:w="9573" w:type="dxa"/>
            <w:gridSpan w:val="4"/>
          </w:tcPr>
          <w:p w:rsidR="001043D4" w:rsidRDefault="00BF1ABA">
            <w:pPr>
              <w:pStyle w:val="TableParagraph"/>
              <w:spacing w:line="258" w:lineRule="exact"/>
              <w:ind w:left="2431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1043D4">
        <w:trPr>
          <w:trHeight w:val="1378"/>
        </w:trPr>
        <w:tc>
          <w:tcPr>
            <w:tcW w:w="1096" w:type="dxa"/>
          </w:tcPr>
          <w:p w:rsidR="001043D4" w:rsidRDefault="00BF1ABA">
            <w:pPr>
              <w:pStyle w:val="TableParagraph"/>
              <w:spacing w:line="267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Робототехника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её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законы.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1043D4" w:rsidRDefault="00BF1ABA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моделировании.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554"/>
        </w:trPr>
        <w:tc>
          <w:tcPr>
            <w:tcW w:w="1096" w:type="dxa"/>
          </w:tcPr>
          <w:p w:rsidR="001043D4" w:rsidRDefault="00BF1ABA">
            <w:pPr>
              <w:pStyle w:val="TableParagraph"/>
              <w:spacing w:line="271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робототехника.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  <w:p w:rsidR="001043D4" w:rsidRDefault="00BF1A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spacing w:line="271" w:lineRule="exac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1043D4" w:rsidRDefault="00BF1ABA">
            <w:pPr>
              <w:pStyle w:val="TableParagraph"/>
              <w:spacing w:line="263" w:lineRule="exac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spacing w:line="271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:rsidR="001043D4" w:rsidRDefault="00BF1ABA">
            <w:pPr>
              <w:pStyle w:val="TableParagraph"/>
              <w:spacing w:line="263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1102"/>
        </w:trPr>
        <w:tc>
          <w:tcPr>
            <w:tcW w:w="1096" w:type="dxa"/>
          </w:tcPr>
          <w:p w:rsidR="001043D4" w:rsidRDefault="00BF1ABA">
            <w:pPr>
              <w:pStyle w:val="TableParagraph"/>
              <w:spacing w:line="267" w:lineRule="exact"/>
              <w:ind w:left="323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1283"/>
                <w:tab w:val="left" w:pos="2270"/>
                <w:tab w:val="left" w:pos="2689"/>
                <w:tab w:val="left" w:pos="40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«СТЕМ</w:t>
            </w:r>
            <w:r>
              <w:rPr>
                <w:sz w:val="24"/>
              </w:rPr>
              <w:tab/>
              <w:t>Мастерская».</w:t>
            </w:r>
            <w:r>
              <w:rPr>
                <w:sz w:val="24"/>
              </w:rPr>
              <w:tab/>
              <w:t>Обзор</w:t>
            </w:r>
          </w:p>
          <w:p w:rsidR="001043D4" w:rsidRDefault="00BF1ABA">
            <w:pPr>
              <w:pStyle w:val="TableParagraph"/>
              <w:tabs>
                <w:tab w:val="left" w:pos="2377"/>
                <w:tab w:val="left" w:pos="3908"/>
              </w:tabs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комплекта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1656"/>
        </w:trPr>
        <w:tc>
          <w:tcPr>
            <w:tcW w:w="1096" w:type="dxa"/>
          </w:tcPr>
          <w:p w:rsidR="001043D4" w:rsidRDefault="00BF1ABA" w:rsidP="006A584F">
            <w:pPr>
              <w:pStyle w:val="TableParagraph"/>
              <w:spacing w:line="269" w:lineRule="exact"/>
              <w:ind w:left="2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1803"/>
                <w:tab w:val="left" w:pos="2689"/>
                <w:tab w:val="left" w:pos="3310"/>
                <w:tab w:val="left" w:pos="353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робототехнический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«СТЕМ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Мастерская».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3D4" w:rsidRDefault="00BF1AB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моделировании.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1378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</w:p>
          <w:p w:rsidR="001043D4" w:rsidRDefault="00BF1ABA"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комплект «СТЕМ Мастерская».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образовательного комплекта.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моделировании.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1382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71" w:lineRule="exact"/>
              <w:ind w:left="2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</w:p>
          <w:p w:rsidR="001043D4" w:rsidRDefault="00BF1ABA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комплект «СТЕМ Мастерская».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комплекта.</w:t>
            </w:r>
          </w:p>
          <w:p w:rsidR="001043D4" w:rsidRDefault="00BF1ABA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моделировании.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6A584F" w:rsidRDefault="00BF1ABA" w:rsidP="006A584F">
            <w:pPr>
              <w:pStyle w:val="TableParagraph"/>
              <w:spacing w:line="267" w:lineRule="exact"/>
              <w:ind w:left="93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 w:rsidR="006A584F">
              <w:rPr>
                <w:sz w:val="24"/>
              </w:rPr>
              <w:t xml:space="preserve"> ТП</w:t>
            </w:r>
          </w:p>
          <w:p w:rsidR="001043D4" w:rsidRDefault="006A584F" w:rsidP="006A584F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робототехника»</w:t>
            </w:r>
          </w:p>
        </w:tc>
      </w:tr>
      <w:tr w:rsidR="001043D4">
        <w:trPr>
          <w:trHeight w:val="278"/>
        </w:trPr>
        <w:tc>
          <w:tcPr>
            <w:tcW w:w="9573" w:type="dxa"/>
            <w:gridSpan w:val="4"/>
          </w:tcPr>
          <w:p w:rsidR="001043D4" w:rsidRDefault="00BF1ABA">
            <w:pPr>
              <w:pStyle w:val="TableParagraph"/>
              <w:spacing w:line="258" w:lineRule="exact"/>
              <w:ind w:left="2425" w:right="2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</w:t>
            </w:r>
          </w:p>
        </w:tc>
      </w:tr>
      <w:tr w:rsidR="001043D4">
        <w:trPr>
          <w:trHeight w:val="127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6" w:lineRule="auto"/>
              <w:ind w:right="4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области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1043D4" w:rsidRDefault="00BF1A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92" w:right="161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1043D4" w:rsidRDefault="001043D4">
      <w:pPr>
        <w:rPr>
          <w:sz w:val="24"/>
        </w:rPr>
        <w:sectPr w:rsidR="001043D4">
          <w:pgSz w:w="11910" w:h="16840"/>
          <w:pgMar w:top="104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801"/>
        <w:gridCol w:w="1692"/>
        <w:gridCol w:w="1984"/>
      </w:tblGrid>
      <w:tr w:rsidR="001043D4">
        <w:trPr>
          <w:trHeight w:val="1270"/>
        </w:trPr>
        <w:tc>
          <w:tcPr>
            <w:tcW w:w="1096" w:type="dxa"/>
          </w:tcPr>
          <w:p w:rsidR="001043D4" w:rsidRDefault="006A584F" w:rsidP="006A584F">
            <w:pPr>
              <w:pStyle w:val="TableParagraph"/>
              <w:spacing w:line="268" w:lineRule="exact"/>
              <w:ind w:left="0" w:right="2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Основы проектирования в САПР 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360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образовательного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:rsidR="001043D4" w:rsidRDefault="00BF1A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043D4" w:rsidRDefault="00BF1ABA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360.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92" w:right="161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1043D4">
        <w:trPr>
          <w:trHeight w:val="159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7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3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Основы проектирования в САПР 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360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образовательного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:rsidR="001043D4" w:rsidRDefault="00BF1AB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043D4" w:rsidRDefault="00BF1ABA">
            <w:pPr>
              <w:pStyle w:val="TableParagraph"/>
              <w:spacing w:before="6" w:line="310" w:lineRule="atLeast"/>
              <w:ind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шар).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1585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4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Основы проектирования в САПР 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360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образовательного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:rsidR="001043D4" w:rsidRDefault="00BF1ABA">
            <w:pPr>
              <w:pStyle w:val="TableParagraph"/>
              <w:spacing w:line="276" w:lineRule="auto"/>
              <w:ind w:right="418"/>
              <w:rPr>
                <w:sz w:val="24"/>
              </w:rPr>
            </w:pPr>
            <w:r>
              <w:rPr>
                <w:sz w:val="24"/>
              </w:rPr>
              <w:t>«СТЕМ Мастерская». Интерфейс среды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1043D4" w:rsidRDefault="00BF1A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шар).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95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4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8" w:lineRule="auto"/>
              <w:ind w:right="82" w:firstLine="60"/>
              <w:rPr>
                <w:sz w:val="24"/>
              </w:rPr>
            </w:pPr>
            <w:r>
              <w:rPr>
                <w:sz w:val="24"/>
              </w:rPr>
              <w:t xml:space="preserve">Основы проектирования в САПР 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360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 образовательного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:rsidR="001043D4" w:rsidRDefault="00BF1A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чертежами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127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8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Основы проектирования в САПР 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360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образовательного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:rsidR="001043D4" w:rsidRDefault="00BF1A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1043D4" w:rsidRDefault="00BF1ABA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манипулятора.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634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8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Программирование. 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043D4" w:rsidRDefault="00BF1AB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637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8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Программирование. 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043D4" w:rsidRDefault="00BF1ABA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664" w:right="161" w:hanging="48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043D4">
        <w:trPr>
          <w:trHeight w:val="1930"/>
        </w:trPr>
        <w:tc>
          <w:tcPr>
            <w:tcW w:w="1096" w:type="dxa"/>
          </w:tcPr>
          <w:p w:rsidR="001043D4" w:rsidRDefault="006A584F" w:rsidP="006A584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ind w:right="283" w:firstLine="64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роботов».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 направления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93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ТП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1043D4" w:rsidRDefault="00BF1ABA">
            <w:pPr>
              <w:pStyle w:val="TableParagraph"/>
              <w:spacing w:line="266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обществе»</w:t>
            </w:r>
          </w:p>
        </w:tc>
      </w:tr>
      <w:tr w:rsidR="001043D4">
        <w:trPr>
          <w:trHeight w:val="277"/>
        </w:trPr>
        <w:tc>
          <w:tcPr>
            <w:tcW w:w="9573" w:type="dxa"/>
            <w:gridSpan w:val="4"/>
          </w:tcPr>
          <w:p w:rsidR="001043D4" w:rsidRDefault="00BF1ABA">
            <w:pPr>
              <w:pStyle w:val="TableParagraph"/>
              <w:spacing w:line="258" w:lineRule="exact"/>
              <w:ind w:left="2430" w:right="2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1043D4">
        <w:trPr>
          <w:trHeight w:val="826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4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2601"/>
                <w:tab w:val="left" w:pos="39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-кинематикой.</w:t>
            </w:r>
          </w:p>
          <w:p w:rsidR="001043D4" w:rsidRDefault="00BF1A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-робота.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148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043D4" w:rsidRDefault="00BF1ABA">
            <w:pPr>
              <w:pStyle w:val="TableParagraph"/>
              <w:spacing w:line="267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826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8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2601"/>
                <w:tab w:val="left" w:pos="39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-кинематикой.</w:t>
            </w:r>
          </w:p>
          <w:p w:rsidR="001043D4" w:rsidRDefault="00BF1A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-робота.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148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043D4" w:rsidRDefault="00BF1ABA">
            <w:pPr>
              <w:pStyle w:val="TableParagraph"/>
              <w:spacing w:line="262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83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8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2601"/>
                <w:tab w:val="left" w:pos="39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-кинематикой.</w:t>
            </w:r>
          </w:p>
          <w:p w:rsidR="001043D4" w:rsidRDefault="00BF1A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-робота.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148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043D4" w:rsidRDefault="00BF1ABA">
            <w:pPr>
              <w:pStyle w:val="TableParagraph"/>
              <w:spacing w:line="266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826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4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2601"/>
                <w:tab w:val="left" w:pos="39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-кинематикой.</w:t>
            </w:r>
          </w:p>
          <w:p w:rsidR="001043D4" w:rsidRDefault="00BF1AB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148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043D4" w:rsidRDefault="00BF1ABA">
            <w:pPr>
              <w:pStyle w:val="TableParagraph"/>
              <w:spacing w:line="267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825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7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2601"/>
                <w:tab w:val="left" w:pos="39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Delta</w:t>
            </w:r>
            <w:proofErr w:type="spellEnd"/>
            <w:r>
              <w:rPr>
                <w:sz w:val="24"/>
              </w:rPr>
              <w:t>-кинематикой.</w:t>
            </w:r>
          </w:p>
          <w:p w:rsidR="001043D4" w:rsidRDefault="00BF1A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148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043D4" w:rsidRDefault="00BF1ABA">
            <w:pPr>
              <w:pStyle w:val="TableParagraph"/>
              <w:spacing w:line="262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</w:tr>
    </w:tbl>
    <w:p w:rsidR="001043D4" w:rsidRDefault="001043D4">
      <w:pPr>
        <w:spacing w:line="262" w:lineRule="exact"/>
        <w:jc w:val="center"/>
        <w:rPr>
          <w:sz w:val="24"/>
        </w:rPr>
        <w:sectPr w:rsidR="001043D4">
          <w:pgSz w:w="11910" w:h="16840"/>
          <w:pgMar w:top="1120" w:right="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801"/>
        <w:gridCol w:w="1692"/>
        <w:gridCol w:w="1984"/>
      </w:tblGrid>
      <w:tr w:rsidR="001043D4">
        <w:trPr>
          <w:trHeight w:val="83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8" w:lineRule="exact"/>
              <w:ind w:left="202" w:right="1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2778"/>
                <w:tab w:val="left" w:pos="38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SCARA-манипулятор.</w:t>
            </w:r>
            <w:r>
              <w:rPr>
                <w:sz w:val="24"/>
              </w:rPr>
              <w:tab/>
              <w:t>Обзор</w:t>
            </w:r>
            <w:r>
              <w:rPr>
                <w:sz w:val="24"/>
              </w:rPr>
              <w:tab/>
              <w:t>SCARA-</w:t>
            </w:r>
          </w:p>
          <w:p w:rsidR="001043D4" w:rsidRDefault="00BF1ABA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манипулятора.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SCARA-манипулятора.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spacing w:line="268" w:lineRule="exact"/>
              <w:ind w:left="148" w:firstLine="36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:rsidR="001043D4" w:rsidRDefault="00BF1ABA">
            <w:pPr>
              <w:pStyle w:val="TableParagraph"/>
              <w:spacing w:line="270" w:lineRule="atLeast"/>
              <w:ind w:left="564" w:right="122" w:hanging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опрос.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826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4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SCARA-манипулятор.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SCARA-</w:t>
            </w:r>
          </w:p>
          <w:p w:rsidR="001043D4" w:rsidRDefault="00BF1ABA">
            <w:pPr>
              <w:pStyle w:val="TableParagraph"/>
              <w:tabs>
                <w:tab w:val="left" w:pos="1961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манипулятора.</w:t>
            </w:r>
            <w:r>
              <w:rPr>
                <w:sz w:val="24"/>
              </w:rPr>
              <w:tab/>
              <w:t>Разработка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spacing w:line="264" w:lineRule="exact"/>
              <w:ind w:left="148" w:firstLine="36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:rsidR="001043D4" w:rsidRDefault="00BF1ABA">
            <w:pPr>
              <w:pStyle w:val="TableParagraph"/>
              <w:spacing w:line="270" w:lineRule="atLeast"/>
              <w:ind w:left="564" w:right="122" w:hanging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опрос.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83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8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STEWART-платформа.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Стюарта.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 кинематики.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148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043D4" w:rsidRDefault="00BF1ABA">
            <w:pPr>
              <w:pStyle w:val="TableParagraph"/>
              <w:spacing w:line="266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825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4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34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STEWART-платформа.</w:t>
            </w:r>
            <w:r>
              <w:rPr>
                <w:sz w:val="24"/>
              </w:rPr>
              <w:tab/>
              <w:t>Устройство</w:t>
            </w:r>
          </w:p>
          <w:p w:rsidR="001043D4" w:rsidRDefault="00BF1ABA">
            <w:pPr>
              <w:pStyle w:val="TableParagraph"/>
              <w:tabs>
                <w:tab w:val="left" w:pos="1946"/>
                <w:tab w:val="left" w:pos="356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z w:val="24"/>
              </w:rPr>
              <w:tab/>
              <w:t>Стюарта.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spacing w:line="264" w:lineRule="exact"/>
              <w:ind w:left="148" w:firstLine="36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:rsidR="001043D4" w:rsidRDefault="00BF1ABA">
            <w:pPr>
              <w:pStyle w:val="TableParagraph"/>
              <w:spacing w:line="270" w:lineRule="atLeast"/>
              <w:ind w:left="564" w:right="122" w:hanging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опрос.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83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8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2902"/>
                <w:tab w:val="left" w:pos="4585"/>
              </w:tabs>
              <w:spacing w:line="268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  <w:t>с</w:t>
            </w:r>
          </w:p>
          <w:p w:rsidR="001043D4" w:rsidRDefault="00BF1A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контроллером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мобильная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сборка.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spacing w:line="268" w:lineRule="exact"/>
              <w:ind w:left="148" w:firstLine="36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</w:p>
          <w:p w:rsidR="001043D4" w:rsidRDefault="00BF1ABA">
            <w:pPr>
              <w:pStyle w:val="TableParagraph"/>
              <w:spacing w:line="270" w:lineRule="atLeast"/>
              <w:ind w:left="564" w:right="122" w:hanging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опрос.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274"/>
        </w:trPr>
        <w:tc>
          <w:tcPr>
            <w:tcW w:w="9573" w:type="dxa"/>
            <w:gridSpan w:val="4"/>
          </w:tcPr>
          <w:p w:rsidR="001043D4" w:rsidRDefault="00BF1ABA">
            <w:pPr>
              <w:pStyle w:val="TableParagraph"/>
              <w:spacing w:line="254" w:lineRule="exact"/>
              <w:ind w:left="2431" w:right="2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робототехнике</w:t>
            </w:r>
          </w:p>
        </w:tc>
      </w:tr>
      <w:tr w:rsidR="001043D4">
        <w:trPr>
          <w:trHeight w:val="83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8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2138"/>
                <w:tab w:val="left" w:pos="444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1043D4" w:rsidRDefault="00BF1A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ind w:left="300" w:right="277" w:firstLine="1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ind w:left="564" w:right="45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1043D4">
        <w:trPr>
          <w:trHeight w:val="550"/>
        </w:trPr>
        <w:tc>
          <w:tcPr>
            <w:tcW w:w="1096" w:type="dxa"/>
          </w:tcPr>
          <w:p w:rsidR="001043D4" w:rsidRDefault="006A584F">
            <w:pPr>
              <w:pStyle w:val="TableParagraph"/>
              <w:spacing w:line="264" w:lineRule="exact"/>
              <w:ind w:left="202" w:right="20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01" w:type="dxa"/>
          </w:tcPr>
          <w:p w:rsidR="001043D4" w:rsidRDefault="00BF1ABA">
            <w:pPr>
              <w:pStyle w:val="TableParagraph"/>
              <w:tabs>
                <w:tab w:val="left" w:pos="1650"/>
                <w:tab w:val="left" w:pos="3356"/>
                <w:tab w:val="left" w:pos="4431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z w:val="24"/>
              </w:rPr>
              <w:tab/>
              <w:t>творческих</w:t>
            </w:r>
            <w:r>
              <w:rPr>
                <w:b/>
                <w:sz w:val="24"/>
              </w:rPr>
              <w:tab/>
              <w:t>работ</w:t>
            </w:r>
            <w:r>
              <w:rPr>
                <w:b/>
                <w:sz w:val="24"/>
              </w:rPr>
              <w:tab/>
              <w:t>по</w:t>
            </w:r>
          </w:p>
          <w:p w:rsidR="001043D4" w:rsidRDefault="00BF1AB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робототехнике</w:t>
            </w:r>
          </w:p>
        </w:tc>
        <w:tc>
          <w:tcPr>
            <w:tcW w:w="1692" w:type="dxa"/>
          </w:tcPr>
          <w:p w:rsidR="001043D4" w:rsidRDefault="00BF1ABA">
            <w:pPr>
              <w:pStyle w:val="TableParagraph"/>
              <w:spacing w:line="26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</w:p>
        </w:tc>
        <w:tc>
          <w:tcPr>
            <w:tcW w:w="1984" w:type="dxa"/>
          </w:tcPr>
          <w:p w:rsidR="001043D4" w:rsidRDefault="00BF1ABA">
            <w:pPr>
              <w:pStyle w:val="TableParagraph"/>
              <w:spacing w:line="268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Творческий</w:t>
            </w:r>
          </w:p>
          <w:p w:rsidR="001043D4" w:rsidRDefault="00BF1ABA">
            <w:pPr>
              <w:pStyle w:val="TableParagraph"/>
              <w:spacing w:line="262" w:lineRule="exact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</w:tr>
    </w:tbl>
    <w:p w:rsidR="00BF1ABA" w:rsidRDefault="00BF1ABA"/>
    <w:sectPr w:rsidR="00BF1ABA">
      <w:pgSz w:w="11910" w:h="16840"/>
      <w:pgMar w:top="1120" w:right="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5A2"/>
    <w:multiLevelType w:val="hybridMultilevel"/>
    <w:tmpl w:val="1846A9C2"/>
    <w:lvl w:ilvl="0" w:tplc="199CEF44">
      <w:numFmt w:val="bullet"/>
      <w:lvlText w:val="-"/>
      <w:lvlJc w:val="left"/>
      <w:pPr>
        <w:ind w:left="800" w:hanging="1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0A40F2">
      <w:numFmt w:val="bullet"/>
      <w:lvlText w:val="•"/>
      <w:lvlJc w:val="left"/>
      <w:pPr>
        <w:ind w:left="1806" w:hanging="121"/>
      </w:pPr>
      <w:rPr>
        <w:rFonts w:hint="default"/>
        <w:lang w:val="ru-RU" w:eastAsia="en-US" w:bidi="ar-SA"/>
      </w:rPr>
    </w:lvl>
    <w:lvl w:ilvl="2" w:tplc="E4B0E582">
      <w:numFmt w:val="bullet"/>
      <w:lvlText w:val="•"/>
      <w:lvlJc w:val="left"/>
      <w:pPr>
        <w:ind w:left="2813" w:hanging="121"/>
      </w:pPr>
      <w:rPr>
        <w:rFonts w:hint="default"/>
        <w:lang w:val="ru-RU" w:eastAsia="en-US" w:bidi="ar-SA"/>
      </w:rPr>
    </w:lvl>
    <w:lvl w:ilvl="3" w:tplc="5B121F4E">
      <w:numFmt w:val="bullet"/>
      <w:lvlText w:val="•"/>
      <w:lvlJc w:val="left"/>
      <w:pPr>
        <w:ind w:left="3820" w:hanging="121"/>
      </w:pPr>
      <w:rPr>
        <w:rFonts w:hint="default"/>
        <w:lang w:val="ru-RU" w:eastAsia="en-US" w:bidi="ar-SA"/>
      </w:rPr>
    </w:lvl>
    <w:lvl w:ilvl="4" w:tplc="39CCAC82">
      <w:numFmt w:val="bullet"/>
      <w:lvlText w:val="•"/>
      <w:lvlJc w:val="left"/>
      <w:pPr>
        <w:ind w:left="4827" w:hanging="121"/>
      </w:pPr>
      <w:rPr>
        <w:rFonts w:hint="default"/>
        <w:lang w:val="ru-RU" w:eastAsia="en-US" w:bidi="ar-SA"/>
      </w:rPr>
    </w:lvl>
    <w:lvl w:ilvl="5" w:tplc="889682C8">
      <w:numFmt w:val="bullet"/>
      <w:lvlText w:val="•"/>
      <w:lvlJc w:val="left"/>
      <w:pPr>
        <w:ind w:left="5834" w:hanging="121"/>
      </w:pPr>
      <w:rPr>
        <w:rFonts w:hint="default"/>
        <w:lang w:val="ru-RU" w:eastAsia="en-US" w:bidi="ar-SA"/>
      </w:rPr>
    </w:lvl>
    <w:lvl w:ilvl="6" w:tplc="DBA842AA">
      <w:numFmt w:val="bullet"/>
      <w:lvlText w:val="•"/>
      <w:lvlJc w:val="left"/>
      <w:pPr>
        <w:ind w:left="6840" w:hanging="121"/>
      </w:pPr>
      <w:rPr>
        <w:rFonts w:hint="default"/>
        <w:lang w:val="ru-RU" w:eastAsia="en-US" w:bidi="ar-SA"/>
      </w:rPr>
    </w:lvl>
    <w:lvl w:ilvl="7" w:tplc="F3BC3A82">
      <w:numFmt w:val="bullet"/>
      <w:lvlText w:val="•"/>
      <w:lvlJc w:val="left"/>
      <w:pPr>
        <w:ind w:left="7847" w:hanging="121"/>
      </w:pPr>
      <w:rPr>
        <w:rFonts w:hint="default"/>
        <w:lang w:val="ru-RU" w:eastAsia="en-US" w:bidi="ar-SA"/>
      </w:rPr>
    </w:lvl>
    <w:lvl w:ilvl="8" w:tplc="DD2A18A0">
      <w:numFmt w:val="bullet"/>
      <w:lvlText w:val="•"/>
      <w:lvlJc w:val="left"/>
      <w:pPr>
        <w:ind w:left="8854" w:hanging="121"/>
      </w:pPr>
      <w:rPr>
        <w:rFonts w:hint="default"/>
        <w:lang w:val="ru-RU" w:eastAsia="en-US" w:bidi="ar-SA"/>
      </w:rPr>
    </w:lvl>
  </w:abstractNum>
  <w:abstractNum w:abstractNumId="1">
    <w:nsid w:val="06BE63CC"/>
    <w:multiLevelType w:val="hybridMultilevel"/>
    <w:tmpl w:val="8786B964"/>
    <w:lvl w:ilvl="0" w:tplc="A6547180">
      <w:numFmt w:val="bullet"/>
      <w:lvlText w:val="-"/>
      <w:lvlJc w:val="left"/>
      <w:pPr>
        <w:ind w:left="80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C0578">
      <w:numFmt w:val="bullet"/>
      <w:lvlText w:val="•"/>
      <w:lvlJc w:val="left"/>
      <w:pPr>
        <w:ind w:left="1806" w:hanging="141"/>
      </w:pPr>
      <w:rPr>
        <w:rFonts w:hint="default"/>
        <w:lang w:val="ru-RU" w:eastAsia="en-US" w:bidi="ar-SA"/>
      </w:rPr>
    </w:lvl>
    <w:lvl w:ilvl="2" w:tplc="1A3A6822">
      <w:numFmt w:val="bullet"/>
      <w:lvlText w:val="•"/>
      <w:lvlJc w:val="left"/>
      <w:pPr>
        <w:ind w:left="2813" w:hanging="141"/>
      </w:pPr>
      <w:rPr>
        <w:rFonts w:hint="default"/>
        <w:lang w:val="ru-RU" w:eastAsia="en-US" w:bidi="ar-SA"/>
      </w:rPr>
    </w:lvl>
    <w:lvl w:ilvl="3" w:tplc="42D2F8D2">
      <w:numFmt w:val="bullet"/>
      <w:lvlText w:val="•"/>
      <w:lvlJc w:val="left"/>
      <w:pPr>
        <w:ind w:left="3820" w:hanging="141"/>
      </w:pPr>
      <w:rPr>
        <w:rFonts w:hint="default"/>
        <w:lang w:val="ru-RU" w:eastAsia="en-US" w:bidi="ar-SA"/>
      </w:rPr>
    </w:lvl>
    <w:lvl w:ilvl="4" w:tplc="5784CBFA">
      <w:numFmt w:val="bullet"/>
      <w:lvlText w:val="•"/>
      <w:lvlJc w:val="left"/>
      <w:pPr>
        <w:ind w:left="4827" w:hanging="141"/>
      </w:pPr>
      <w:rPr>
        <w:rFonts w:hint="default"/>
        <w:lang w:val="ru-RU" w:eastAsia="en-US" w:bidi="ar-SA"/>
      </w:rPr>
    </w:lvl>
    <w:lvl w:ilvl="5" w:tplc="EDA8FB3C">
      <w:numFmt w:val="bullet"/>
      <w:lvlText w:val="•"/>
      <w:lvlJc w:val="left"/>
      <w:pPr>
        <w:ind w:left="5834" w:hanging="141"/>
      </w:pPr>
      <w:rPr>
        <w:rFonts w:hint="default"/>
        <w:lang w:val="ru-RU" w:eastAsia="en-US" w:bidi="ar-SA"/>
      </w:rPr>
    </w:lvl>
    <w:lvl w:ilvl="6" w:tplc="D5FE1EC2">
      <w:numFmt w:val="bullet"/>
      <w:lvlText w:val="•"/>
      <w:lvlJc w:val="left"/>
      <w:pPr>
        <w:ind w:left="6840" w:hanging="141"/>
      </w:pPr>
      <w:rPr>
        <w:rFonts w:hint="default"/>
        <w:lang w:val="ru-RU" w:eastAsia="en-US" w:bidi="ar-SA"/>
      </w:rPr>
    </w:lvl>
    <w:lvl w:ilvl="7" w:tplc="6D108366">
      <w:numFmt w:val="bullet"/>
      <w:lvlText w:val="•"/>
      <w:lvlJc w:val="left"/>
      <w:pPr>
        <w:ind w:left="7847" w:hanging="141"/>
      </w:pPr>
      <w:rPr>
        <w:rFonts w:hint="default"/>
        <w:lang w:val="ru-RU" w:eastAsia="en-US" w:bidi="ar-SA"/>
      </w:rPr>
    </w:lvl>
    <w:lvl w:ilvl="8" w:tplc="432A2EC6">
      <w:numFmt w:val="bullet"/>
      <w:lvlText w:val="•"/>
      <w:lvlJc w:val="left"/>
      <w:pPr>
        <w:ind w:left="8854" w:hanging="1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D4"/>
    <w:rsid w:val="001043D4"/>
    <w:rsid w:val="005E1C12"/>
    <w:rsid w:val="006A584F"/>
    <w:rsid w:val="00795025"/>
    <w:rsid w:val="00A4402C"/>
    <w:rsid w:val="00BF1ABA"/>
    <w:rsid w:val="00C01EEE"/>
    <w:rsid w:val="00DA0BCB"/>
    <w:rsid w:val="00D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2" w:right="30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3124" w:right="303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136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800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2" w:right="30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3124" w:right="303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1368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800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2022-11-03T13:53:00Z</dcterms:created>
  <dcterms:modified xsi:type="dcterms:W3CDTF">2023-05-31T11:40:00Z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